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FF" w:rsidRPr="00C90BFF" w:rsidRDefault="00C90BFF" w:rsidP="00C90BF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0B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bookmarkStart w:id="0" w:name="_GoBack"/>
      <w:r w:rsidRPr="00C90BF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ФУНКЦИОНАЛЬНОЕ И ЛОГИЧЕСКОЕ ПРОГРАММИРОВАНИЕ</w:t>
      </w:r>
      <w:bookmarkEnd w:id="0"/>
    </w:p>
    <w:p w:rsidR="00C90BFF" w:rsidRPr="00C90BFF" w:rsidRDefault="00C90BFF" w:rsidP="00C90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B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d1d1e1" stroked="f"/>
        </w:pict>
      </w:r>
    </w:p>
    <w:p w:rsidR="00C90BFF" w:rsidRDefault="00C90BFF" w:rsidP="00C90BF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МОДУЛЬ 1. 25 из 25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Какая логическая операция не выражает причинно-следственных связей между высказываниями?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импликация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называется приписывание значений истинности пропозициональным переменным?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интерпретацией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Какова стандартная форма записи фактов в языке Prolog?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имена всех отношений и объектов должны начинаться со строчной буквы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Какой из перечисленных стандартных доменов обозначает одиночный символ, заключенный в апострофы?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char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какой секции записывается внутренний запрос?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GOAL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Логическое программирование связывают с системами программирования, основанными на использовании специальных 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классов логических формул, называемых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хорновскими дизъюнктами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Какие переменные используются в случаях, когда значение переменной несущественно, но переменная должна быть 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использована?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анонимные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 каком условии два факта в языке Prolog являются сопоставимыми?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если их предикаты одинаковы и их соответствующие аргументы попарно совпадают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каком случае переменная в языке Prolog является конкретизированной?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если имеется объект, который обозначает эта переменная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 поиске ответа на вопрос Prolog организует просмотр всех фактов в базе данных, чтобы обнаружить объект, который 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эта переменная могла бы обозначать. Обнаружив этот факт, соответствующий вопросу, Пролог печатает имена объектов, 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которые теперь обозначают переменные. Какое действие совершит Пролог, если на терминале нажать клавишу ;(и вслед за 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ней клавишу Return)?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продолжит поиск в базе данных, начиная с места, отмеченного маркером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называется имя свойства или отношения между объектами с последовательностью аргументов?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предикат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Имя каких переменных в языке Prolog состоит только из знака подчеркивания?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анонимных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Какие значения логических переменных называются логическими константами?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1 и 0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Что из перечисленного в языке Prolog называется базой данных?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совокупность фактов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называется интерпретация, для которой пропозициональная формула принимает истинное значение?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моделью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Какая из логических операций ложна тогда, когда ложны обе переменные?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дизъюнкция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называются знаки логических операций?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логическими связками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Что из перечисленного в языке Prolog могут быть внутренними и внешними?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запросы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называется свойство объекта или отношение между объектами, для которого известно, что они истинны?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факт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называются правила, по которым определяется смысл выражений, их истинность (или ложность)?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семантикой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Что нельзя использовать в хвостовой части правила вывода?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скобки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в языке Prolog называют тип данных?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доменом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Какая секция применяется, если в программе используются нестандартные предикаты?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PREDIKATES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Какая из перечисленных целей является секцией цели?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GOAL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каком случае конъюнкция двух логических переменных истинна?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тогда и только тогда, когда истинны обе переменные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МОДУЛЬ 2. 25 из 25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Какой специальный символ в языке Prolog используется для разделения списка на голову и хвост? 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вертикальная черта |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Что из перечисленного добавляется к именам переменных для того, чтобы различать их на различных уровнях рекурсии?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апостроф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Возможен ли поиск с возвратом после того, как доказательство целей миновало отсечение?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возможен только справа от отсечения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Какая наименьшая единица данных может участвовать в операциях ввода-вывода?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литера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Как выполняется проверка принадлежности элемента к списку?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отделением головы списка и сравнением ее с искомым элементом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называется ход решения представленный в виде дерева?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деревом целей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называется последовательная обработка всех узлов дерева?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обходом дерева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Какой предикат выполняет те же действия, что и write, за тем исключением, что он игнорирует все сделанные 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объявления операторов?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display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Какое приглашение означает, что интерпретатор готов к обработке запроса?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¦?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Что в языке Prolog обозначается знаком «*»?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точка возврата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Какой предикат используется для ввода литер, набираемых на клавиатуре терминала?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get(X)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Какой символ является признаком конца ввода символов?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#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каком из составных объектов можно выделить три составные части?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дереве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Из чего состоит простой запрос?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из имени предиката, за которым располагается список аргументов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Какой составной объект в языке Prolog заключается в квадратные скобки, а его элементы разделяются запятыми?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список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Какой предикат применяется для перехода на новую строку при печати данных на дисплее?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nl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называется последовательность символов, удовлетворяющая условиям: имя в соответствии с синтаксисом языка Prolog, число или отличный от пробела символ?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лексемой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Какой предикат используется для печати краткого содержания событий?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phh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называются узлы дерева, у которых нет левого и правого поддерева?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вершинами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Какой из перечисленных предикатов предотвращает поиск с возвратом?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предикат !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Что предписывает интерпретатору анонимная переменная?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проигнорировать значение аргумента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Каким является оператор, если он имеет два аргумента и располагается между ними?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инфиксным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  <w:t>Какой предикат используется для определения имени файла, служащего текущим выходным данным?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telling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Что дает в результате преобразование пустого списка?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такой же пустой список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каком случае дерево можно назвать упорядоченным?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если все значения, находящиеся в узлах левого поддерева, меньше значения в корне дерева, а все значения, находящиеся в узлах правого поддерева, больше значения в корне дерева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МОДУЛЬ 3. 25 из 25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Какая из перечисленных формул не является литералом?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∀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P, </w:t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где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P </w:t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—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атомарная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формула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Какое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целевое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утверждение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согласуется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с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базой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данных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если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на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текущий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момент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X </w:t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обозначает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либо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целое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число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либо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атом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atomic(X)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Что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C90BF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по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зволяет встроенный предикат retract?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позволяет удалять утверждения из базы данных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Какой предикат используется для создания структуры в основном тогда, когда надо получить «копию» некоторой уже существующей структуры с новыми переменными в качестве аргументов?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functor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Какое выражение называется высказыванием?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выражение, не имеющее свободных переменных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Какой предикат очень полезен в том случае, если надо создать программы, анализирующие или исполняющие другие программы?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clause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Какое целевое утверждение согласуется с базой данных, если текущее значении X является атомом в смысле языка Prolog?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atom(X)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Какой предикат предоставляет альтернативный способ, полезный в том случае, когда необходимо одновременно получить все аргументы структуры или создать структуру по заданному списку ее аргументов?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=..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 какому классу формул исчисления предикатов относятся формулы, истинные в одних и ложны в других интерпретациях?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 нейтральным формулам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Какие отношения называют признаками или свойствами?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одноместные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каком случае целевое утверждение var(X)согласуется с базой данных?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если на текущий момент X является неконкретизированной переменной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Какая открытая формула называется тавтологией?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формула истинная в любой интерпретации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  <w:t>Какой предикат удобно использовать для исправления ошибок в программе?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reconsult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Какой из перечисленных символов не является квантором?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|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называется множество с заданными на нем операциями и отношениями?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алгебраической системой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Какое из правил вывода является правилом заключения?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F, F -&gt; G / G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lms.mti.edu.ru/repo/quiz_images/questpic_test_658_60_1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7FCD8B" id="Прямоугольник 1" o:spid="_x0000_s1026" alt="http://lms.mti.edu.ru/repo/quiz_images/questpic_test_658_60_1_image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LOFHikUAwAAGw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называется выражение, на который навешен квантор?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областью действия квантора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Каким предикатом является предикат для ввода и вывода?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встроенным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Использование какого предиката может помочь обнаружить ошибки в программе?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listing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Какой предикат всегда должен использоваться с конкретизированными первым и вторым аргументом?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arg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Какой предикат используется в ситуации, когда вы хотите явно указать, что для некоторого целевого утверждения нужно 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перебрать все решения?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fail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Что из перечисленного не является термом?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атомарная формула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Каким свойством не обладает исчисление предикатов?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является разрешимой функцией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Какой предикат предназначен для использования в тех ситуациях, когда вы хотите добавить утверждения их некоторого файла к утверждениям, уже имеющимся в базе данных?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consult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Куда добавляет встроенный предикат asserta?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начало базы данных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МОДУЛЬ 4. 25 из 25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Какое событие фиксирует начало попытки Prolog′а согласовать цель с базой данных?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событие CALL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Какой модуль определяет типичные интересы человека и предпочтительные для него способы общения?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модуль Portfolio Manager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Что позволяет проследить процесс нахождения решения?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трассировка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в языке Lisp осуществляется передача параметров в функцию?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 значению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Какой модуль составляет пользовательские профили, анализируя траектории путешествия людей по сайту и результаты общения с агентами?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модуль SalesRep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называется набор утверждений для данного предиката?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процедурой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 какой рекурсии в теле определения функции аргументом рекурсивного вызова является рекурсивный вызов?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 рекурсии более высокого порядка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Какие скобки используются для группирования термов?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круглые скобки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Без какой рекурсии не обойтись при работе с бинарными деревьями?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без параллельной рекурсии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Какое событие фиксирует момент, когда попытка согласовать цель с базой данных заканчивается неудачно?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событие FAIL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Что представляет собой (fp1 fp2 … fpN) в записи функции defun name (fp1 fp2 … fpN) (from1 from2 … fromN))?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список формальных параметров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в языке Lisp обозначается список?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парой скобок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Какое из перечисленных предложений служит для одновременного присваивания значений нескольким символам?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предложение let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Какое из перечисленных предложений используется для организации ветвления?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предложение cond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каком случае правило вывода называется допустимым?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если его добавление не расширяет множество вводимых элементов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в языке Lisp представляются программы и данные?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виде списков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Что из перечисленного обозначает точка с запятой в Пролог-программе?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или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Для чего используется одиночная кавычка?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для задания атомов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Какая из перечисленных функций отделяет голову списка?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(car list)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Какая из перечисленных функций отделяет хвост списка?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(cdr list)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Какое действие выполняет событие REDO?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фиксирует момент, когда система возвращается к цели, пытаясь повторно согласовать ее с базой данных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Какая из перечисленных функций используется для выполнения операции присваивания?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set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Какой модуль формирует смысловую карту корпоративных документов и семантические взаимосвязи между ними?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модуль Knowledge Manager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Какое из перечисленных предложений является традиционным циклом?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предложение do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Какая из перечисленных функций соединяет элемент и список в новый список, где присоединенный элемент становится 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головой нового списка?</w:t>
      </w:r>
      <w:r w:rsidRPr="00C90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(cons head tail)</w:t>
      </w:r>
    </w:p>
    <w:p w:rsidR="00C90BFF" w:rsidRPr="00C90BFF" w:rsidRDefault="00C90BFF" w:rsidP="00C90BF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0BFF" w:rsidRPr="00C90BFF" w:rsidRDefault="00C90BFF" w:rsidP="00C90BFF">
      <w:pPr>
        <w:rPr>
          <w:color w:val="FF0000"/>
        </w:rPr>
      </w:pPr>
      <w:r w:rsidRPr="00C90BFF">
        <w:rPr>
          <w:color w:val="FF0000"/>
        </w:rPr>
        <w:t>Исправления:</w:t>
      </w:r>
    </w:p>
    <w:p w:rsidR="00C90BFF" w:rsidRDefault="00C90BFF" w:rsidP="00C90BFF"/>
    <w:p w:rsidR="00C90BFF" w:rsidRDefault="00C90BFF" w:rsidP="00C90BFF">
      <w:r>
        <w:t>Модуль 1</w:t>
      </w:r>
    </w:p>
    <w:p w:rsidR="00C90BFF" w:rsidRDefault="00C90BFF" w:rsidP="00C90BFF"/>
    <w:p w:rsidR="00C90BFF" w:rsidRDefault="00C90BFF" w:rsidP="00C90BFF">
      <w:r>
        <w:t>При каком условии два факта в языке Prolog являются сопоставимыми?</w:t>
      </w:r>
    </w:p>
    <w:p w:rsidR="00C90BFF" w:rsidRDefault="00C90BFF" w:rsidP="00C90BFF"/>
    <w:p w:rsidR="00C90BFF" w:rsidRDefault="00C90BFF" w:rsidP="00C90BFF">
      <w:r>
        <w:t>если их предикаты одинаковы и их соответствующие аргументы попарно совпадают</w:t>
      </w:r>
    </w:p>
    <w:p w:rsidR="00C90BFF" w:rsidRDefault="00C90BFF" w:rsidP="00C90BFF"/>
    <w:p w:rsidR="00C90BFF" w:rsidRDefault="00C90BFF" w:rsidP="00C90BFF">
      <w:r>
        <w:t>Модуль 2</w:t>
      </w:r>
    </w:p>
    <w:p w:rsidR="00C90BFF" w:rsidRDefault="00C90BFF" w:rsidP="00C90BFF"/>
    <w:p w:rsidR="00C90BFF" w:rsidRDefault="00C90BFF" w:rsidP="00C90BFF">
      <w:r>
        <w:t>Каким является оператор, если он имеет два аргумента и располагается между ними?</w:t>
      </w:r>
    </w:p>
    <w:p w:rsidR="00C90BFF" w:rsidRDefault="00C90BFF" w:rsidP="00C90BFF"/>
    <w:p w:rsidR="00C90BFF" w:rsidRDefault="00C90BFF" w:rsidP="00C90BFF">
      <w:r>
        <w:t>инфиксным</w:t>
      </w:r>
    </w:p>
    <w:p w:rsidR="00C90BFF" w:rsidRDefault="00C90BFF" w:rsidP="00C90BFF"/>
    <w:p w:rsidR="00C90BFF" w:rsidRDefault="00C90BFF" w:rsidP="00C90BFF">
      <w:r>
        <w:t>Модуль 3</w:t>
      </w:r>
    </w:p>
    <w:p w:rsidR="00C90BFF" w:rsidRDefault="00C90BFF" w:rsidP="00C90BFF"/>
    <w:p w:rsidR="00C90BFF" w:rsidRDefault="00C90BFF" w:rsidP="00C90BFF">
      <w:r>
        <w:t>Что из перечисленного не является термом?</w:t>
      </w:r>
    </w:p>
    <w:p w:rsidR="00C90BFF" w:rsidRDefault="00C90BFF" w:rsidP="00C90BFF"/>
    <w:p w:rsidR="003359E1" w:rsidRDefault="00C90BFF" w:rsidP="00C90BFF">
      <w:r>
        <w:t>атомарная формула</w:t>
      </w:r>
    </w:p>
    <w:sectPr w:rsidR="0033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4C"/>
    <w:rsid w:val="0003244C"/>
    <w:rsid w:val="00333149"/>
    <w:rsid w:val="00C90BFF"/>
    <w:rsid w:val="00CA60C9"/>
    <w:rsid w:val="00D0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125A0-E5F0-44AE-8037-50C1940E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0BFF"/>
  </w:style>
  <w:style w:type="character" w:styleId="a3">
    <w:name w:val="Strong"/>
    <w:basedOn w:val="a0"/>
    <w:uiPriority w:val="22"/>
    <w:qFormat/>
    <w:rsid w:val="00C90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5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1614</Words>
  <Characters>9203</Characters>
  <Application>Microsoft Office Word</Application>
  <DocSecurity>0</DocSecurity>
  <Lines>76</Lines>
  <Paragraphs>21</Paragraphs>
  <ScaleCrop>false</ScaleCrop>
  <Company/>
  <LinksUpToDate>false</LinksUpToDate>
  <CharactersWithSpaces>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Ochota</dc:creator>
  <cp:keywords/>
  <dc:description/>
  <cp:lastModifiedBy>Vladimir Ochota</cp:lastModifiedBy>
  <cp:revision>3</cp:revision>
  <dcterms:created xsi:type="dcterms:W3CDTF">2015-03-15T10:04:00Z</dcterms:created>
  <dcterms:modified xsi:type="dcterms:W3CDTF">2015-03-15T10:05:00Z</dcterms:modified>
</cp:coreProperties>
</file>